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F7B" w:rsidRDefault="00705F7B" w:rsidP="00705F7B">
      <w:pPr>
        <w:ind w:firstLine="0"/>
        <w:jc w:val="center"/>
        <w:rPr>
          <w:rFonts w:ascii="Times New Roman" w:hAnsi="Times New Roman" w:cs="Times New Roman"/>
          <w:sz w:val="24"/>
          <w:szCs w:val="24"/>
        </w:rPr>
      </w:pPr>
    </w:p>
    <w:p w:rsidR="00705F7B" w:rsidRDefault="00705F7B" w:rsidP="00705F7B">
      <w:pPr>
        <w:ind w:firstLine="0"/>
        <w:jc w:val="center"/>
        <w:rPr>
          <w:rFonts w:ascii="Times New Roman" w:hAnsi="Times New Roman" w:cs="Times New Roman"/>
          <w:sz w:val="24"/>
          <w:szCs w:val="24"/>
        </w:rPr>
      </w:pPr>
    </w:p>
    <w:p w:rsidR="00705F7B" w:rsidRPr="00705F7B" w:rsidRDefault="00705F7B"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t>Foreign Nurses</w:t>
      </w:r>
    </w:p>
    <w:p w:rsidR="00705F7B" w:rsidRPr="00705F7B" w:rsidRDefault="00705F7B"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t>Student’s Name</w:t>
      </w:r>
    </w:p>
    <w:p w:rsidR="00705F7B" w:rsidRPr="00705F7B" w:rsidRDefault="00705F7B"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t>Institutional Affiliation</w:t>
      </w:r>
    </w:p>
    <w:p w:rsidR="00705F7B" w:rsidRPr="00705F7B" w:rsidRDefault="00705F7B"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t>Date</w:t>
      </w: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Pr="00705F7B" w:rsidRDefault="00705F7B"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t>Foreign Nurses</w:t>
      </w:r>
    </w:p>
    <w:p w:rsidR="00705F7B" w:rsidRPr="00705F7B" w:rsidRDefault="00705F7B" w:rsidP="00705F7B">
      <w:pPr>
        <w:ind w:firstLine="0"/>
        <w:rPr>
          <w:rFonts w:ascii="Times New Roman" w:hAnsi="Times New Roman" w:cs="Times New Roman"/>
          <w:sz w:val="24"/>
          <w:szCs w:val="24"/>
        </w:rPr>
      </w:pPr>
    </w:p>
    <w:p w:rsidR="003E7C55" w:rsidRPr="00705F7B" w:rsidRDefault="003E7C55" w:rsidP="00705F7B">
      <w:pPr>
        <w:rPr>
          <w:rFonts w:ascii="Times New Roman" w:hAnsi="Times New Roman" w:cs="Times New Roman"/>
          <w:sz w:val="24"/>
          <w:szCs w:val="24"/>
        </w:rPr>
      </w:pPr>
      <w:r w:rsidRPr="00705F7B">
        <w:rPr>
          <w:rFonts w:ascii="Times New Roman" w:hAnsi="Times New Roman" w:cs="Times New Roman"/>
          <w:sz w:val="24"/>
          <w:szCs w:val="24"/>
        </w:rPr>
        <w:t xml:space="preserve">The main reason why the U.S government is spending a lot of resources recruiting foreign nurses is because of the challenges that are facing the nurses' profession. It is these several challenges facing the nursing profession that has led to the shortage of nursing in the country. Therefore this problem can only reduce if these challenges facing the nurses are solved. The major challenge is how the nurses are trained. There are some claims that the ways nurses are trained in the 21st century do not meet the healthcare </w:t>
      </w:r>
      <w:r w:rsidR="000A0C17">
        <w:rPr>
          <w:rFonts w:ascii="Times New Roman" w:hAnsi="Times New Roman" w:cs="Times New Roman"/>
          <w:sz w:val="24"/>
          <w:szCs w:val="24"/>
        </w:rPr>
        <w:t xml:space="preserve">needs </w:t>
      </w:r>
      <w:bookmarkStart w:id="0" w:name="_GoBack"/>
      <w:bookmarkEnd w:id="0"/>
      <w:r w:rsidRPr="00705F7B">
        <w:rPr>
          <w:rFonts w:ascii="Times New Roman" w:hAnsi="Times New Roman" w:cs="Times New Roman"/>
          <w:sz w:val="24"/>
          <w:szCs w:val="24"/>
        </w:rPr>
        <w:t>(Buchan et al., 2015). Nurses need to have higher and adequate skills, attitude and competence to cope up with the current patients' needs that have become more complex due to the emergence of some complex diseases and infections such as cancer (Buchan et al., 2015). Another point to consider is that the number of students admitted to the nursing faculty should be increased so that students who have qualified get the chance. If the following factors are considered, the need to recruit foreign nurses may decrease (</w:t>
      </w:r>
      <w:proofErr w:type="spellStart"/>
      <w:r w:rsidRPr="00705F7B">
        <w:rPr>
          <w:rFonts w:ascii="Times New Roman" w:hAnsi="Times New Roman" w:cs="Times New Roman"/>
          <w:sz w:val="24"/>
          <w:szCs w:val="24"/>
        </w:rPr>
        <w:t>Moyce</w:t>
      </w:r>
      <w:proofErr w:type="spellEnd"/>
      <w:r w:rsidRPr="00705F7B">
        <w:rPr>
          <w:rFonts w:ascii="Times New Roman" w:hAnsi="Times New Roman" w:cs="Times New Roman"/>
          <w:sz w:val="24"/>
          <w:szCs w:val="24"/>
        </w:rPr>
        <w:t xml:space="preserve">, Lash &amp; de Leon </w:t>
      </w:r>
      <w:proofErr w:type="spellStart"/>
      <w:r w:rsidRPr="00705F7B">
        <w:rPr>
          <w:rFonts w:ascii="Times New Roman" w:hAnsi="Times New Roman" w:cs="Times New Roman"/>
          <w:sz w:val="24"/>
          <w:szCs w:val="24"/>
        </w:rPr>
        <w:t>Siantz</w:t>
      </w:r>
      <w:proofErr w:type="spellEnd"/>
      <w:r w:rsidRPr="00705F7B">
        <w:rPr>
          <w:rFonts w:ascii="Times New Roman" w:hAnsi="Times New Roman" w:cs="Times New Roman"/>
          <w:sz w:val="24"/>
          <w:szCs w:val="24"/>
        </w:rPr>
        <w:t>, 2016).</w:t>
      </w: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705F7B" w:rsidRDefault="00705F7B" w:rsidP="00705F7B">
      <w:pPr>
        <w:ind w:firstLine="0"/>
        <w:rPr>
          <w:rFonts w:ascii="Times New Roman" w:hAnsi="Times New Roman" w:cs="Times New Roman"/>
          <w:sz w:val="24"/>
          <w:szCs w:val="24"/>
        </w:rPr>
      </w:pPr>
    </w:p>
    <w:p w:rsidR="000A0C17" w:rsidRDefault="000A0C17" w:rsidP="00705F7B">
      <w:pPr>
        <w:ind w:firstLine="0"/>
        <w:rPr>
          <w:rFonts w:ascii="Times New Roman" w:hAnsi="Times New Roman" w:cs="Times New Roman"/>
          <w:sz w:val="24"/>
          <w:szCs w:val="24"/>
        </w:rPr>
      </w:pPr>
    </w:p>
    <w:p w:rsidR="003E7C55" w:rsidRPr="00705F7B" w:rsidRDefault="003E7C55" w:rsidP="00705F7B">
      <w:pPr>
        <w:ind w:firstLine="0"/>
        <w:jc w:val="center"/>
        <w:rPr>
          <w:rFonts w:ascii="Times New Roman" w:hAnsi="Times New Roman" w:cs="Times New Roman"/>
          <w:sz w:val="24"/>
          <w:szCs w:val="24"/>
        </w:rPr>
      </w:pPr>
      <w:r w:rsidRPr="00705F7B">
        <w:rPr>
          <w:rFonts w:ascii="Times New Roman" w:hAnsi="Times New Roman" w:cs="Times New Roman"/>
          <w:sz w:val="24"/>
          <w:szCs w:val="24"/>
        </w:rPr>
        <w:lastRenderedPageBreak/>
        <w:t>References</w:t>
      </w:r>
    </w:p>
    <w:p w:rsidR="00705F7B" w:rsidRPr="00705F7B" w:rsidRDefault="00705F7B" w:rsidP="00705F7B">
      <w:pPr>
        <w:ind w:left="720" w:hanging="720"/>
        <w:rPr>
          <w:rFonts w:ascii="Times New Roman" w:hAnsi="Times New Roman" w:cs="Times New Roman"/>
          <w:sz w:val="24"/>
          <w:szCs w:val="24"/>
        </w:rPr>
      </w:pPr>
      <w:proofErr w:type="gramStart"/>
      <w:r w:rsidRPr="00705F7B">
        <w:rPr>
          <w:rFonts w:ascii="Times New Roman" w:hAnsi="Times New Roman" w:cs="Times New Roman"/>
          <w:sz w:val="24"/>
          <w:szCs w:val="24"/>
        </w:rPr>
        <w:t xml:space="preserve">Buchan, J., </w:t>
      </w:r>
      <w:proofErr w:type="spellStart"/>
      <w:r w:rsidRPr="00705F7B">
        <w:rPr>
          <w:rFonts w:ascii="Times New Roman" w:hAnsi="Times New Roman" w:cs="Times New Roman"/>
          <w:sz w:val="24"/>
          <w:szCs w:val="24"/>
        </w:rPr>
        <w:t>Twigg</w:t>
      </w:r>
      <w:proofErr w:type="spellEnd"/>
      <w:r w:rsidRPr="00705F7B">
        <w:rPr>
          <w:rFonts w:ascii="Times New Roman" w:hAnsi="Times New Roman" w:cs="Times New Roman"/>
          <w:sz w:val="24"/>
          <w:szCs w:val="24"/>
        </w:rPr>
        <w:t xml:space="preserve">, D., </w:t>
      </w:r>
      <w:proofErr w:type="spellStart"/>
      <w:r w:rsidRPr="00705F7B">
        <w:rPr>
          <w:rFonts w:ascii="Times New Roman" w:hAnsi="Times New Roman" w:cs="Times New Roman"/>
          <w:sz w:val="24"/>
          <w:szCs w:val="24"/>
        </w:rPr>
        <w:t>Dussault</w:t>
      </w:r>
      <w:proofErr w:type="spellEnd"/>
      <w:r w:rsidRPr="00705F7B">
        <w:rPr>
          <w:rFonts w:ascii="Times New Roman" w:hAnsi="Times New Roman" w:cs="Times New Roman"/>
          <w:sz w:val="24"/>
          <w:szCs w:val="24"/>
        </w:rPr>
        <w:t>, G., Duffield, C., &amp; Stone, P. W. (2015).</w:t>
      </w:r>
      <w:proofErr w:type="gramEnd"/>
      <w:r w:rsidRPr="00705F7B">
        <w:rPr>
          <w:rFonts w:ascii="Times New Roman" w:hAnsi="Times New Roman" w:cs="Times New Roman"/>
          <w:sz w:val="24"/>
          <w:szCs w:val="24"/>
        </w:rPr>
        <w:t xml:space="preserve"> Policies to sustain the nursing workforce: an international perspective. International Nursing Review, 62(2), 162-170.</w:t>
      </w:r>
    </w:p>
    <w:p w:rsidR="00705F7B" w:rsidRPr="00705F7B" w:rsidRDefault="00705F7B" w:rsidP="00705F7B">
      <w:pPr>
        <w:ind w:left="720" w:hanging="720"/>
        <w:rPr>
          <w:rFonts w:ascii="Times New Roman" w:hAnsi="Times New Roman" w:cs="Times New Roman"/>
          <w:sz w:val="24"/>
          <w:szCs w:val="24"/>
        </w:rPr>
      </w:pPr>
      <w:proofErr w:type="spellStart"/>
      <w:proofErr w:type="gramStart"/>
      <w:r w:rsidRPr="00705F7B">
        <w:rPr>
          <w:rFonts w:ascii="Times New Roman" w:hAnsi="Times New Roman" w:cs="Times New Roman"/>
          <w:sz w:val="24"/>
          <w:szCs w:val="24"/>
        </w:rPr>
        <w:t>Moyce</w:t>
      </w:r>
      <w:proofErr w:type="spellEnd"/>
      <w:r w:rsidRPr="00705F7B">
        <w:rPr>
          <w:rFonts w:ascii="Times New Roman" w:hAnsi="Times New Roman" w:cs="Times New Roman"/>
          <w:sz w:val="24"/>
          <w:szCs w:val="24"/>
        </w:rPr>
        <w:t xml:space="preserve">, S., Lash, R., &amp; de Leon </w:t>
      </w:r>
      <w:proofErr w:type="spellStart"/>
      <w:r w:rsidRPr="00705F7B">
        <w:rPr>
          <w:rFonts w:ascii="Times New Roman" w:hAnsi="Times New Roman" w:cs="Times New Roman"/>
          <w:sz w:val="24"/>
          <w:szCs w:val="24"/>
        </w:rPr>
        <w:t>Siantz</w:t>
      </w:r>
      <w:proofErr w:type="spellEnd"/>
      <w:r w:rsidRPr="00705F7B">
        <w:rPr>
          <w:rFonts w:ascii="Times New Roman" w:hAnsi="Times New Roman" w:cs="Times New Roman"/>
          <w:sz w:val="24"/>
          <w:szCs w:val="24"/>
        </w:rPr>
        <w:t>, M. L. (2016).</w:t>
      </w:r>
      <w:proofErr w:type="gramEnd"/>
      <w:r w:rsidRPr="00705F7B">
        <w:rPr>
          <w:rFonts w:ascii="Times New Roman" w:hAnsi="Times New Roman" w:cs="Times New Roman"/>
          <w:sz w:val="24"/>
          <w:szCs w:val="24"/>
        </w:rPr>
        <w:t xml:space="preserve"> Migration experiences of foreign educated nurses: a systematic review of the literature. Journal of Transcultural Nursing, 27(2), 181-188.</w:t>
      </w:r>
    </w:p>
    <w:sectPr w:rsidR="00705F7B" w:rsidRPr="00705F7B" w:rsidSect="003E7C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641" w:rsidRDefault="00202641" w:rsidP="003E7C55">
      <w:pPr>
        <w:spacing w:line="240" w:lineRule="auto"/>
      </w:pPr>
      <w:r>
        <w:separator/>
      </w:r>
    </w:p>
  </w:endnote>
  <w:endnote w:type="continuationSeparator" w:id="0">
    <w:p w:rsidR="00202641" w:rsidRDefault="00202641" w:rsidP="003E7C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641" w:rsidRDefault="00202641" w:rsidP="003E7C55">
      <w:pPr>
        <w:spacing w:line="240" w:lineRule="auto"/>
      </w:pPr>
      <w:r>
        <w:separator/>
      </w:r>
    </w:p>
  </w:footnote>
  <w:footnote w:type="continuationSeparator" w:id="0">
    <w:p w:rsidR="00202641" w:rsidRDefault="00202641" w:rsidP="003E7C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55" w:rsidRPr="003E7C55" w:rsidRDefault="003E7C55" w:rsidP="003E7C55">
    <w:pPr>
      <w:pStyle w:val="Header"/>
      <w:spacing w:line="480" w:lineRule="auto"/>
      <w:ind w:firstLine="0"/>
      <w:rPr>
        <w:rFonts w:ascii="Times New Roman" w:hAnsi="Times New Roman" w:cs="Times New Roman"/>
        <w:sz w:val="24"/>
        <w:szCs w:val="24"/>
      </w:rPr>
    </w:pPr>
    <w:r w:rsidRPr="003E7C55">
      <w:rPr>
        <w:rFonts w:ascii="Times New Roman" w:hAnsi="Times New Roman" w:cs="Times New Roman"/>
        <w:sz w:val="24"/>
        <w:szCs w:val="24"/>
      </w:rPr>
      <w:t>FOREIGN NURSES</w:t>
    </w:r>
    <w:r w:rsidRPr="003E7C55">
      <w:rPr>
        <w:rFonts w:ascii="Times New Roman" w:hAnsi="Times New Roman" w:cs="Times New Roman"/>
        <w:sz w:val="24"/>
        <w:szCs w:val="24"/>
      </w:rPr>
      <w:tab/>
    </w:r>
    <w:r w:rsidRPr="003E7C55">
      <w:rPr>
        <w:rFonts w:ascii="Times New Roman" w:hAnsi="Times New Roman" w:cs="Times New Roman"/>
        <w:sz w:val="24"/>
        <w:szCs w:val="24"/>
      </w:rPr>
      <w:tab/>
    </w:r>
    <w:sdt>
      <w:sdtPr>
        <w:rPr>
          <w:rFonts w:ascii="Times New Roman" w:hAnsi="Times New Roman" w:cs="Times New Roman"/>
          <w:sz w:val="24"/>
          <w:szCs w:val="24"/>
        </w:rPr>
        <w:id w:val="-1745714889"/>
        <w:docPartObj>
          <w:docPartGallery w:val="Page Numbers (Top of Page)"/>
          <w:docPartUnique/>
        </w:docPartObj>
      </w:sdtPr>
      <w:sdtEndPr>
        <w:rPr>
          <w:noProof/>
        </w:rPr>
      </w:sdtEndPr>
      <w:sdtContent>
        <w:r w:rsidRPr="003E7C55">
          <w:rPr>
            <w:rFonts w:ascii="Times New Roman" w:hAnsi="Times New Roman" w:cs="Times New Roman"/>
            <w:sz w:val="24"/>
            <w:szCs w:val="24"/>
          </w:rPr>
          <w:fldChar w:fldCharType="begin"/>
        </w:r>
        <w:r w:rsidRPr="003E7C55">
          <w:rPr>
            <w:rFonts w:ascii="Times New Roman" w:hAnsi="Times New Roman" w:cs="Times New Roman"/>
            <w:sz w:val="24"/>
            <w:szCs w:val="24"/>
          </w:rPr>
          <w:instrText xml:space="preserve"> PAGE   \* MERGEFORMAT </w:instrText>
        </w:r>
        <w:r w:rsidRPr="003E7C55">
          <w:rPr>
            <w:rFonts w:ascii="Times New Roman" w:hAnsi="Times New Roman" w:cs="Times New Roman"/>
            <w:sz w:val="24"/>
            <w:szCs w:val="24"/>
          </w:rPr>
          <w:fldChar w:fldCharType="separate"/>
        </w:r>
        <w:r w:rsidR="000A0C17">
          <w:rPr>
            <w:rFonts w:ascii="Times New Roman" w:hAnsi="Times New Roman" w:cs="Times New Roman"/>
            <w:noProof/>
            <w:sz w:val="24"/>
            <w:szCs w:val="24"/>
          </w:rPr>
          <w:t>2</w:t>
        </w:r>
        <w:r w:rsidRPr="003E7C55">
          <w:rPr>
            <w:rFonts w:ascii="Times New Roman" w:hAnsi="Times New Roman" w:cs="Times New Roman"/>
            <w:noProof/>
            <w:sz w:val="24"/>
            <w:szCs w:val="24"/>
          </w:rPr>
          <w:fldChar w:fldCharType="end"/>
        </w:r>
      </w:sdtContent>
    </w:sdt>
  </w:p>
  <w:p w:rsidR="003E7C55" w:rsidRPr="003E7C55" w:rsidRDefault="003E7C55" w:rsidP="003E7C5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55" w:rsidRPr="003E7C55" w:rsidRDefault="003E7C55" w:rsidP="003E7C55">
    <w:pPr>
      <w:pStyle w:val="Header"/>
      <w:spacing w:line="480" w:lineRule="auto"/>
      <w:ind w:firstLine="0"/>
      <w:rPr>
        <w:rFonts w:ascii="Times New Roman" w:hAnsi="Times New Roman" w:cs="Times New Roman"/>
        <w:sz w:val="24"/>
        <w:szCs w:val="24"/>
      </w:rPr>
    </w:pPr>
    <w:r w:rsidRPr="003E7C55">
      <w:rPr>
        <w:rFonts w:ascii="Times New Roman" w:hAnsi="Times New Roman" w:cs="Times New Roman"/>
        <w:sz w:val="24"/>
        <w:szCs w:val="24"/>
      </w:rPr>
      <w:t>Running Head: FOREIGN NURSES</w:t>
    </w:r>
    <w:r w:rsidRPr="003E7C55">
      <w:rPr>
        <w:rFonts w:ascii="Times New Roman" w:hAnsi="Times New Roman" w:cs="Times New Roman"/>
        <w:sz w:val="24"/>
        <w:szCs w:val="24"/>
      </w:rPr>
      <w:tab/>
    </w:r>
    <w:r w:rsidRPr="003E7C55">
      <w:rPr>
        <w:rFonts w:ascii="Times New Roman" w:hAnsi="Times New Roman" w:cs="Times New Roman"/>
        <w:sz w:val="24"/>
        <w:szCs w:val="24"/>
      </w:rPr>
      <w:tab/>
    </w:r>
    <w:sdt>
      <w:sdtPr>
        <w:rPr>
          <w:rFonts w:ascii="Times New Roman" w:hAnsi="Times New Roman" w:cs="Times New Roman"/>
          <w:sz w:val="24"/>
          <w:szCs w:val="24"/>
        </w:rPr>
        <w:id w:val="-1242400264"/>
        <w:docPartObj>
          <w:docPartGallery w:val="Page Numbers (Top of Page)"/>
          <w:docPartUnique/>
        </w:docPartObj>
      </w:sdtPr>
      <w:sdtEndPr>
        <w:rPr>
          <w:noProof/>
        </w:rPr>
      </w:sdtEndPr>
      <w:sdtContent>
        <w:r w:rsidRPr="003E7C55">
          <w:rPr>
            <w:rFonts w:ascii="Times New Roman" w:hAnsi="Times New Roman" w:cs="Times New Roman"/>
            <w:sz w:val="24"/>
            <w:szCs w:val="24"/>
          </w:rPr>
          <w:fldChar w:fldCharType="begin"/>
        </w:r>
        <w:r w:rsidRPr="003E7C55">
          <w:rPr>
            <w:rFonts w:ascii="Times New Roman" w:hAnsi="Times New Roman" w:cs="Times New Roman"/>
            <w:sz w:val="24"/>
            <w:szCs w:val="24"/>
          </w:rPr>
          <w:instrText xml:space="preserve"> PAGE   \* MERGEFORMAT </w:instrText>
        </w:r>
        <w:r w:rsidRPr="003E7C55">
          <w:rPr>
            <w:rFonts w:ascii="Times New Roman" w:hAnsi="Times New Roman" w:cs="Times New Roman"/>
            <w:sz w:val="24"/>
            <w:szCs w:val="24"/>
          </w:rPr>
          <w:fldChar w:fldCharType="separate"/>
        </w:r>
        <w:r w:rsidR="000A0C17">
          <w:rPr>
            <w:rFonts w:ascii="Times New Roman" w:hAnsi="Times New Roman" w:cs="Times New Roman"/>
            <w:noProof/>
            <w:sz w:val="24"/>
            <w:szCs w:val="24"/>
          </w:rPr>
          <w:t>1</w:t>
        </w:r>
        <w:r w:rsidRPr="003E7C55">
          <w:rPr>
            <w:rFonts w:ascii="Times New Roman" w:hAnsi="Times New Roman" w:cs="Times New Roman"/>
            <w:noProof/>
            <w:sz w:val="24"/>
            <w:szCs w:val="24"/>
          </w:rPr>
          <w:fldChar w:fldCharType="end"/>
        </w:r>
      </w:sdtContent>
    </w:sdt>
  </w:p>
  <w:p w:rsidR="003E7C55" w:rsidRPr="003E7C55" w:rsidRDefault="003E7C55" w:rsidP="003E7C5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B06"/>
    <w:rsid w:val="0006487E"/>
    <w:rsid w:val="000A0C17"/>
    <w:rsid w:val="001F22B8"/>
    <w:rsid w:val="00202641"/>
    <w:rsid w:val="00206044"/>
    <w:rsid w:val="00236B06"/>
    <w:rsid w:val="002F181A"/>
    <w:rsid w:val="003E7C55"/>
    <w:rsid w:val="005D0160"/>
    <w:rsid w:val="005E6627"/>
    <w:rsid w:val="005F6CAE"/>
    <w:rsid w:val="00607DBC"/>
    <w:rsid w:val="00705F7B"/>
    <w:rsid w:val="00BC6BF4"/>
    <w:rsid w:val="00BE4BBD"/>
    <w:rsid w:val="00C02673"/>
    <w:rsid w:val="00C2396F"/>
    <w:rsid w:val="00E4732E"/>
    <w:rsid w:val="00F3271D"/>
    <w:rsid w:val="00F7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55"/>
    <w:pPr>
      <w:tabs>
        <w:tab w:val="center" w:pos="4680"/>
        <w:tab w:val="right" w:pos="9360"/>
      </w:tabs>
      <w:spacing w:line="240" w:lineRule="auto"/>
    </w:pPr>
  </w:style>
  <w:style w:type="character" w:customStyle="1" w:styleId="HeaderChar">
    <w:name w:val="Header Char"/>
    <w:basedOn w:val="DefaultParagraphFont"/>
    <w:link w:val="Header"/>
    <w:uiPriority w:val="99"/>
    <w:rsid w:val="003E7C55"/>
  </w:style>
  <w:style w:type="paragraph" w:styleId="Footer">
    <w:name w:val="footer"/>
    <w:basedOn w:val="Normal"/>
    <w:link w:val="FooterChar"/>
    <w:uiPriority w:val="99"/>
    <w:unhideWhenUsed/>
    <w:rsid w:val="003E7C55"/>
    <w:pPr>
      <w:tabs>
        <w:tab w:val="center" w:pos="4680"/>
        <w:tab w:val="right" w:pos="9360"/>
      </w:tabs>
      <w:spacing w:line="240" w:lineRule="auto"/>
    </w:pPr>
  </w:style>
  <w:style w:type="character" w:customStyle="1" w:styleId="FooterChar">
    <w:name w:val="Footer Char"/>
    <w:basedOn w:val="DefaultParagraphFont"/>
    <w:link w:val="Footer"/>
    <w:uiPriority w:val="99"/>
    <w:rsid w:val="003E7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55"/>
    <w:pPr>
      <w:tabs>
        <w:tab w:val="center" w:pos="4680"/>
        <w:tab w:val="right" w:pos="9360"/>
      </w:tabs>
      <w:spacing w:line="240" w:lineRule="auto"/>
    </w:pPr>
  </w:style>
  <w:style w:type="character" w:customStyle="1" w:styleId="HeaderChar">
    <w:name w:val="Header Char"/>
    <w:basedOn w:val="DefaultParagraphFont"/>
    <w:link w:val="Header"/>
    <w:uiPriority w:val="99"/>
    <w:rsid w:val="003E7C55"/>
  </w:style>
  <w:style w:type="paragraph" w:styleId="Footer">
    <w:name w:val="footer"/>
    <w:basedOn w:val="Normal"/>
    <w:link w:val="FooterChar"/>
    <w:uiPriority w:val="99"/>
    <w:unhideWhenUsed/>
    <w:rsid w:val="003E7C55"/>
    <w:pPr>
      <w:tabs>
        <w:tab w:val="center" w:pos="4680"/>
        <w:tab w:val="right" w:pos="9360"/>
      </w:tabs>
      <w:spacing w:line="240" w:lineRule="auto"/>
    </w:pPr>
  </w:style>
  <w:style w:type="character" w:customStyle="1" w:styleId="FooterChar">
    <w:name w:val="Footer Char"/>
    <w:basedOn w:val="DefaultParagraphFont"/>
    <w:link w:val="Footer"/>
    <w:uiPriority w:val="99"/>
    <w:rsid w:val="003E7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724963">
      <w:bodyDiv w:val="1"/>
      <w:marLeft w:val="0"/>
      <w:marRight w:val="0"/>
      <w:marTop w:val="0"/>
      <w:marBottom w:val="0"/>
      <w:divBdr>
        <w:top w:val="none" w:sz="0" w:space="0" w:color="auto"/>
        <w:left w:val="none" w:sz="0" w:space="0" w:color="auto"/>
        <w:bottom w:val="none" w:sz="0" w:space="0" w:color="auto"/>
        <w:right w:val="none" w:sz="0" w:space="0" w:color="auto"/>
      </w:divBdr>
      <w:divsChild>
        <w:div w:id="1985549068">
          <w:marLeft w:val="0"/>
          <w:marRight w:val="0"/>
          <w:marTop w:val="0"/>
          <w:marBottom w:val="0"/>
          <w:divBdr>
            <w:top w:val="none" w:sz="0" w:space="0" w:color="auto"/>
            <w:left w:val="none" w:sz="0" w:space="0" w:color="auto"/>
            <w:bottom w:val="none" w:sz="0" w:space="0" w:color="auto"/>
            <w:right w:val="none" w:sz="0" w:space="0" w:color="auto"/>
          </w:divBdr>
        </w:div>
      </w:divsChild>
    </w:div>
    <w:div w:id="1620918136">
      <w:bodyDiv w:val="1"/>
      <w:marLeft w:val="0"/>
      <w:marRight w:val="0"/>
      <w:marTop w:val="0"/>
      <w:marBottom w:val="0"/>
      <w:divBdr>
        <w:top w:val="none" w:sz="0" w:space="0" w:color="auto"/>
        <w:left w:val="none" w:sz="0" w:space="0" w:color="auto"/>
        <w:bottom w:val="none" w:sz="0" w:space="0" w:color="auto"/>
        <w:right w:val="none" w:sz="0" w:space="0" w:color="auto"/>
      </w:divBdr>
      <w:divsChild>
        <w:div w:id="1238711306">
          <w:marLeft w:val="0"/>
          <w:marRight w:val="0"/>
          <w:marTop w:val="0"/>
          <w:marBottom w:val="0"/>
          <w:divBdr>
            <w:top w:val="none" w:sz="0" w:space="0" w:color="auto"/>
            <w:left w:val="none" w:sz="0" w:space="0" w:color="auto"/>
            <w:bottom w:val="none" w:sz="0" w:space="0" w:color="auto"/>
            <w:right w:val="none" w:sz="0" w:space="0" w:color="auto"/>
          </w:divBdr>
        </w:div>
      </w:divsChild>
    </w:div>
    <w:div w:id="1984432603">
      <w:bodyDiv w:val="1"/>
      <w:marLeft w:val="0"/>
      <w:marRight w:val="0"/>
      <w:marTop w:val="0"/>
      <w:marBottom w:val="0"/>
      <w:divBdr>
        <w:top w:val="none" w:sz="0" w:space="0" w:color="auto"/>
        <w:left w:val="none" w:sz="0" w:space="0" w:color="auto"/>
        <w:bottom w:val="none" w:sz="0" w:space="0" w:color="auto"/>
        <w:right w:val="none" w:sz="0" w:space="0" w:color="auto"/>
      </w:divBdr>
      <w:divsChild>
        <w:div w:id="1477452859">
          <w:marLeft w:val="0"/>
          <w:marRight w:val="0"/>
          <w:marTop w:val="0"/>
          <w:marBottom w:val="0"/>
          <w:divBdr>
            <w:top w:val="none" w:sz="0" w:space="0" w:color="auto"/>
            <w:left w:val="none" w:sz="0" w:space="0" w:color="auto"/>
            <w:bottom w:val="none" w:sz="0" w:space="0" w:color="auto"/>
            <w:right w:val="none" w:sz="0" w:space="0" w:color="auto"/>
          </w:divBdr>
        </w:div>
      </w:divsChild>
    </w:div>
    <w:div w:id="1998803657">
      <w:bodyDiv w:val="1"/>
      <w:marLeft w:val="0"/>
      <w:marRight w:val="0"/>
      <w:marTop w:val="0"/>
      <w:marBottom w:val="0"/>
      <w:divBdr>
        <w:top w:val="none" w:sz="0" w:space="0" w:color="auto"/>
        <w:left w:val="none" w:sz="0" w:space="0" w:color="auto"/>
        <w:bottom w:val="none" w:sz="0" w:space="0" w:color="auto"/>
        <w:right w:val="none" w:sz="0" w:space="0" w:color="auto"/>
      </w:divBdr>
      <w:divsChild>
        <w:div w:id="1326975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4</cp:revision>
  <dcterms:created xsi:type="dcterms:W3CDTF">2018-11-20T13:40:00Z</dcterms:created>
  <dcterms:modified xsi:type="dcterms:W3CDTF">2018-11-21T03:30:00Z</dcterms:modified>
</cp:coreProperties>
</file>